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780" w:rsidRDefault="00A46780" w:rsidP="00A46780">
      <w:pPr>
        <w:framePr w:w="2081" w:h="1516" w:hSpace="180" w:wrap="around" w:vAnchor="text" w:hAnchor="page" w:x="698" w:y="21"/>
        <w:tabs>
          <w:tab w:val="left" w:pos="-720"/>
        </w:tabs>
        <w:rPr>
          <w:rFonts w:ascii="Courier New" w:hAnsi="Courier New"/>
          <w:spacing w:val="-3"/>
        </w:rPr>
      </w:pPr>
      <w:r>
        <w:rPr>
          <w:rFonts w:ascii="Courier New" w:hAnsi="Courier New"/>
          <w:noProof/>
          <w:spacing w:val="-3"/>
          <w:lang w:eastAsia="cs-CZ"/>
        </w:rPr>
        <w:drawing>
          <wp:inline distT="0" distB="0" distL="0" distR="0" wp14:anchorId="34A54D42" wp14:editId="4491B132">
            <wp:extent cx="1139825" cy="522605"/>
            <wp:effectExtent l="0" t="0" r="317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39825" cy="522605"/>
                    </a:xfrm>
                    <a:prstGeom prst="rect">
                      <a:avLst/>
                    </a:prstGeom>
                    <a:noFill/>
                    <a:ln>
                      <a:noFill/>
                    </a:ln>
                  </pic:spPr>
                </pic:pic>
              </a:graphicData>
            </a:graphic>
          </wp:inline>
        </w:drawing>
      </w:r>
    </w:p>
    <w:p w:rsidR="00CF0FC5" w:rsidRDefault="00A46780" w:rsidP="00A46780">
      <w:pPr>
        <w:autoSpaceDE w:val="0"/>
        <w:autoSpaceDN w:val="0"/>
        <w:adjustRightInd w:val="0"/>
        <w:spacing w:after="0" w:line="240" w:lineRule="auto"/>
        <w:ind w:left="5664" w:firstLine="708"/>
        <w:rPr>
          <w:rFonts w:ascii="Arial,Bold" w:hAnsi="Arial,Bold" w:cs="Arial,Bold"/>
          <w:b/>
          <w:bCs/>
          <w:sz w:val="18"/>
          <w:szCs w:val="18"/>
        </w:rPr>
      </w:pPr>
      <w:r>
        <w:rPr>
          <w:noProof/>
          <w:lang w:eastAsia="cs-CZ"/>
        </w:rPr>
        <w:drawing>
          <wp:inline distT="0" distB="0" distL="0" distR="0" wp14:anchorId="2447AB4D" wp14:editId="6C835E2B">
            <wp:extent cx="1266825" cy="1263577"/>
            <wp:effectExtent l="0" t="0" r="0" b="0"/>
            <wp:docPr id="4" name="Obrázek 4" descr="\\DLINK-34C5CA\Volume_1\Karel\Document\Inkscape\TB_University\image48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K-34C5CA\Volume_1\Karel\Document\Inkscape\TB_University\image4893.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74456" cy="1271189"/>
                    </a:xfrm>
                    <a:prstGeom prst="rect">
                      <a:avLst/>
                    </a:prstGeom>
                    <a:noFill/>
                    <a:ln>
                      <a:noFill/>
                    </a:ln>
                  </pic:spPr>
                </pic:pic>
              </a:graphicData>
            </a:graphic>
          </wp:inline>
        </w:drawing>
      </w:r>
    </w:p>
    <w:p w:rsidR="00A46780" w:rsidRDefault="00A46780" w:rsidP="00A46780">
      <w:pPr>
        <w:autoSpaceDE w:val="0"/>
        <w:autoSpaceDN w:val="0"/>
        <w:adjustRightInd w:val="0"/>
        <w:spacing w:after="0" w:line="240" w:lineRule="auto"/>
        <w:ind w:left="2832"/>
        <w:rPr>
          <w:rFonts w:ascii="Arial,Bold" w:hAnsi="Arial,Bold" w:cs="Arial,Bold"/>
          <w:b/>
          <w:bCs/>
          <w:sz w:val="18"/>
          <w:szCs w:val="18"/>
        </w:rPr>
      </w:pPr>
    </w:p>
    <w:p w:rsidR="00A46780" w:rsidRDefault="00A46780" w:rsidP="00A46780">
      <w:pPr>
        <w:autoSpaceDE w:val="0"/>
        <w:autoSpaceDN w:val="0"/>
        <w:adjustRightInd w:val="0"/>
        <w:spacing w:after="0" w:line="240" w:lineRule="auto"/>
        <w:rPr>
          <w:rFonts w:ascii="Arial,Bold" w:hAnsi="Arial,Bold" w:cs="Arial,Bold"/>
          <w:b/>
          <w:bCs/>
          <w:sz w:val="24"/>
          <w:szCs w:val="24"/>
        </w:rPr>
      </w:pPr>
    </w:p>
    <w:p w:rsidR="00A46780" w:rsidRPr="00A46780" w:rsidRDefault="00A46780" w:rsidP="00A46780">
      <w:pPr>
        <w:autoSpaceDE w:val="0"/>
        <w:autoSpaceDN w:val="0"/>
        <w:adjustRightInd w:val="0"/>
        <w:spacing w:after="0" w:line="240" w:lineRule="auto"/>
        <w:rPr>
          <w:rFonts w:ascii="Arial,Bold" w:hAnsi="Arial,Bold" w:cs="Arial,Bold"/>
          <w:b/>
          <w:bCs/>
          <w:sz w:val="24"/>
          <w:szCs w:val="24"/>
        </w:rPr>
      </w:pPr>
      <w:r w:rsidRPr="00A46780">
        <w:rPr>
          <w:rFonts w:ascii="Arial,Bold" w:hAnsi="Arial,Bold" w:cs="Arial,Bold"/>
          <w:b/>
          <w:bCs/>
          <w:sz w:val="24"/>
          <w:szCs w:val="24"/>
        </w:rPr>
        <w:t>TriloByte Statistical Software a T</w:t>
      </w:r>
      <w:r>
        <w:rPr>
          <w:rFonts w:ascii="Arial,Bold" w:hAnsi="Arial,Bold" w:cs="Arial,Bold"/>
          <w:b/>
          <w:bCs/>
          <w:sz w:val="24"/>
          <w:szCs w:val="24"/>
        </w:rPr>
        <w:t xml:space="preserve">riloByte </w:t>
      </w:r>
      <w:r w:rsidRPr="00A46780">
        <w:rPr>
          <w:rFonts w:ascii="Arial,Bold" w:hAnsi="Arial,Bold" w:cs="Arial,Bold"/>
          <w:b/>
          <w:bCs/>
          <w:sz w:val="24"/>
          <w:szCs w:val="24"/>
        </w:rPr>
        <w:t>Statistical Academy pořádají:</w:t>
      </w:r>
    </w:p>
    <w:p w:rsidR="00A46780" w:rsidRDefault="00A46780" w:rsidP="00A46780">
      <w:pPr>
        <w:autoSpaceDE w:val="0"/>
        <w:autoSpaceDN w:val="0"/>
        <w:adjustRightInd w:val="0"/>
        <w:spacing w:after="0" w:line="240" w:lineRule="auto"/>
        <w:ind w:left="1416"/>
        <w:rPr>
          <w:rFonts w:ascii="Arial,Bold" w:hAnsi="Arial,Bold" w:cs="Arial,Bold"/>
          <w:b/>
          <w:bCs/>
          <w:sz w:val="18"/>
          <w:szCs w:val="18"/>
        </w:rPr>
      </w:pPr>
    </w:p>
    <w:p w:rsidR="00A46780" w:rsidRDefault="00A46780" w:rsidP="00CF0FC5">
      <w:pPr>
        <w:autoSpaceDE w:val="0"/>
        <w:autoSpaceDN w:val="0"/>
        <w:adjustRightInd w:val="0"/>
        <w:spacing w:after="0" w:line="240" w:lineRule="auto"/>
        <w:jc w:val="center"/>
        <w:rPr>
          <w:rFonts w:ascii="Arial,Bold" w:hAnsi="Arial,Bold" w:cs="Arial,Bold"/>
          <w:b/>
          <w:bCs/>
          <w:color w:val="1F497D" w:themeColor="text2"/>
          <w:sz w:val="32"/>
          <w:szCs w:val="32"/>
          <w:u w:val="single"/>
        </w:rPr>
      </w:pPr>
    </w:p>
    <w:p w:rsidR="00CF0FC5" w:rsidRPr="00A46780" w:rsidRDefault="00CF0FC5" w:rsidP="00CF0FC5">
      <w:pPr>
        <w:autoSpaceDE w:val="0"/>
        <w:autoSpaceDN w:val="0"/>
        <w:adjustRightInd w:val="0"/>
        <w:spacing w:after="0" w:line="240" w:lineRule="auto"/>
        <w:jc w:val="center"/>
        <w:rPr>
          <w:rFonts w:ascii="Arial,Bold" w:hAnsi="Arial,Bold" w:cs="Arial,Bold"/>
          <w:b/>
          <w:bCs/>
          <w:color w:val="1F497D" w:themeColor="text2"/>
          <w:sz w:val="36"/>
          <w:szCs w:val="36"/>
          <w:u w:val="single"/>
        </w:rPr>
      </w:pPr>
      <w:r w:rsidRPr="00A46780">
        <w:rPr>
          <w:rFonts w:ascii="Arial,Bold" w:hAnsi="Arial,Bold" w:cs="Arial,Bold"/>
          <w:b/>
          <w:bCs/>
          <w:color w:val="1F497D" w:themeColor="text2"/>
          <w:sz w:val="36"/>
          <w:szCs w:val="36"/>
          <w:u w:val="single"/>
        </w:rPr>
        <w:t xml:space="preserve">Kurz </w:t>
      </w:r>
      <w:r w:rsidR="0094166C">
        <w:rPr>
          <w:rFonts w:ascii="Arial,Bold" w:hAnsi="Arial,Bold" w:cs="Arial,Bold"/>
          <w:b/>
          <w:bCs/>
          <w:color w:val="1F497D" w:themeColor="text2"/>
          <w:sz w:val="36"/>
          <w:szCs w:val="36"/>
          <w:u w:val="single"/>
        </w:rPr>
        <w:t>M2 – Regresní analýza 1</w:t>
      </w:r>
    </w:p>
    <w:p w:rsidR="00CF0FC5" w:rsidRDefault="00CF0FC5" w:rsidP="00CF0FC5">
      <w:pPr>
        <w:autoSpaceDE w:val="0"/>
        <w:autoSpaceDN w:val="0"/>
        <w:adjustRightInd w:val="0"/>
        <w:spacing w:after="0" w:line="240" w:lineRule="auto"/>
        <w:rPr>
          <w:rFonts w:ascii="Arial,Bold" w:hAnsi="Arial,Bold" w:cs="Arial,Bold"/>
          <w:b/>
          <w:bCs/>
          <w:i/>
          <w:sz w:val="24"/>
          <w:szCs w:val="24"/>
        </w:rPr>
      </w:pPr>
    </w:p>
    <w:p w:rsidR="00A46780" w:rsidRPr="0094166C" w:rsidRDefault="0094166C" w:rsidP="00CF0FC5">
      <w:pPr>
        <w:autoSpaceDE w:val="0"/>
        <w:autoSpaceDN w:val="0"/>
        <w:adjustRightInd w:val="0"/>
        <w:spacing w:after="0" w:line="240" w:lineRule="auto"/>
        <w:rPr>
          <w:rFonts w:ascii="Arial,Bold" w:hAnsi="Arial,Bold" w:cs="Arial,Bold"/>
          <w:b/>
          <w:bCs/>
          <w:i/>
          <w:color w:val="4F81BD" w:themeColor="accent1"/>
          <w:sz w:val="24"/>
          <w:szCs w:val="24"/>
        </w:rPr>
      </w:pPr>
      <w:r>
        <w:rPr>
          <w:rFonts w:ascii="Arial,Bold" w:hAnsi="Arial,Bold" w:cs="Arial,Bold"/>
          <w:b/>
          <w:bCs/>
          <w:i/>
          <w:sz w:val="24"/>
          <w:szCs w:val="24"/>
        </w:rPr>
        <w:tab/>
      </w:r>
      <w:r>
        <w:rPr>
          <w:rFonts w:ascii="Arial,Bold" w:hAnsi="Arial,Bold" w:cs="Arial,Bold"/>
          <w:b/>
          <w:bCs/>
          <w:i/>
          <w:sz w:val="24"/>
          <w:szCs w:val="24"/>
        </w:rPr>
        <w:tab/>
      </w:r>
      <w:r>
        <w:rPr>
          <w:rFonts w:ascii="Arial,Bold" w:hAnsi="Arial,Bold" w:cs="Arial,Bold"/>
          <w:b/>
          <w:bCs/>
          <w:i/>
          <w:sz w:val="24"/>
          <w:szCs w:val="24"/>
        </w:rPr>
        <w:tab/>
      </w:r>
      <w:r>
        <w:rPr>
          <w:rFonts w:ascii="Arial,Bold" w:hAnsi="Arial,Bold" w:cs="Arial,Bold"/>
          <w:b/>
          <w:bCs/>
          <w:i/>
          <w:sz w:val="24"/>
          <w:szCs w:val="24"/>
        </w:rPr>
        <w:tab/>
      </w:r>
      <w:r w:rsidRPr="0094166C">
        <w:rPr>
          <w:rFonts w:ascii="Arial,Bold" w:hAnsi="Arial,Bold" w:cs="Arial,Bold"/>
          <w:b/>
          <w:bCs/>
          <w:i/>
          <w:color w:val="4F81BD" w:themeColor="accent1"/>
          <w:sz w:val="24"/>
          <w:szCs w:val="24"/>
        </w:rPr>
        <w:t>(Regression Analysis – Basic)</w:t>
      </w:r>
    </w:p>
    <w:p w:rsidR="0094166C" w:rsidRDefault="0094166C" w:rsidP="00CF0FC5">
      <w:pPr>
        <w:autoSpaceDE w:val="0"/>
        <w:autoSpaceDN w:val="0"/>
        <w:adjustRightInd w:val="0"/>
        <w:spacing w:after="0" w:line="240" w:lineRule="auto"/>
        <w:rPr>
          <w:rFonts w:ascii="Arial,Bold" w:hAnsi="Arial,Bold" w:cs="Arial,Bold"/>
          <w:b/>
          <w:bCs/>
          <w:i/>
          <w:sz w:val="24"/>
          <w:szCs w:val="24"/>
        </w:rPr>
      </w:pPr>
    </w:p>
    <w:p w:rsidR="00CF0FC5" w:rsidRPr="00CF0FC5" w:rsidRDefault="00A46780" w:rsidP="00CF0FC5">
      <w:pPr>
        <w:autoSpaceDE w:val="0"/>
        <w:autoSpaceDN w:val="0"/>
        <w:adjustRightInd w:val="0"/>
        <w:spacing w:after="0" w:line="240" w:lineRule="auto"/>
        <w:rPr>
          <w:rFonts w:ascii="Arial,Bold" w:hAnsi="Arial,Bold" w:cs="Arial,Bold"/>
          <w:b/>
          <w:bCs/>
          <w:i/>
          <w:sz w:val="24"/>
          <w:szCs w:val="24"/>
        </w:rPr>
      </w:pPr>
      <w:r>
        <w:rPr>
          <w:rFonts w:ascii="Arial,Bold" w:hAnsi="Arial,Bold" w:cs="Arial,Bold"/>
          <w:b/>
          <w:bCs/>
          <w:i/>
          <w:sz w:val="24"/>
          <w:szCs w:val="24"/>
        </w:rPr>
        <w:t>v termínu:</w:t>
      </w:r>
      <w:r w:rsidR="00CF0FC5" w:rsidRPr="00CF0FC5">
        <w:rPr>
          <w:rFonts w:ascii="Arial,Bold" w:hAnsi="Arial,Bold" w:cs="Arial,Bold"/>
          <w:b/>
          <w:bCs/>
          <w:i/>
          <w:sz w:val="24"/>
          <w:szCs w:val="24"/>
        </w:rPr>
        <w:t xml:space="preserve"> </w:t>
      </w:r>
      <w:r w:rsidR="0094166C">
        <w:rPr>
          <w:rFonts w:ascii="Arial,Bold" w:hAnsi="Arial,Bold" w:cs="Arial,Bold"/>
          <w:b/>
          <w:bCs/>
          <w:i/>
          <w:sz w:val="24"/>
          <w:szCs w:val="24"/>
        </w:rPr>
        <w:t>25. – 26. října</w:t>
      </w:r>
      <w:r w:rsidR="00CF0FC5" w:rsidRPr="00CF0FC5">
        <w:rPr>
          <w:rFonts w:ascii="Arial,Bold" w:hAnsi="Arial,Bold" w:cs="Arial,Bold"/>
          <w:b/>
          <w:bCs/>
          <w:i/>
          <w:sz w:val="24"/>
          <w:szCs w:val="24"/>
        </w:rPr>
        <w:t xml:space="preserve"> 2017</w:t>
      </w:r>
    </w:p>
    <w:p w:rsidR="00CF0FC5" w:rsidRDefault="00CF0FC5" w:rsidP="00CF0FC5">
      <w:pPr>
        <w:autoSpaceDE w:val="0"/>
        <w:autoSpaceDN w:val="0"/>
        <w:adjustRightInd w:val="0"/>
        <w:spacing w:after="0" w:line="240" w:lineRule="auto"/>
        <w:rPr>
          <w:rFonts w:ascii="Arial,Bold" w:hAnsi="Arial,Bold" w:cs="Arial,Bold"/>
          <w:b/>
          <w:bCs/>
          <w:sz w:val="18"/>
          <w:szCs w:val="18"/>
        </w:rPr>
      </w:pPr>
    </w:p>
    <w:p w:rsidR="00CF0FC5" w:rsidRDefault="00CF0FC5" w:rsidP="00CF0FC5">
      <w:pPr>
        <w:autoSpaceDE w:val="0"/>
        <w:autoSpaceDN w:val="0"/>
        <w:adjustRightInd w:val="0"/>
        <w:spacing w:after="0" w:line="240" w:lineRule="auto"/>
        <w:rPr>
          <w:rFonts w:ascii="Arial,Bold" w:hAnsi="Arial,Bold" w:cs="Arial,Bold"/>
          <w:b/>
          <w:bCs/>
          <w:sz w:val="18"/>
          <w:szCs w:val="18"/>
        </w:rPr>
      </w:pPr>
    </w:p>
    <w:p w:rsidR="00CF0FC5" w:rsidRPr="003A5294" w:rsidRDefault="00CF0FC5" w:rsidP="00A46780">
      <w:pPr>
        <w:autoSpaceDE w:val="0"/>
        <w:autoSpaceDN w:val="0"/>
        <w:adjustRightInd w:val="0"/>
        <w:spacing w:after="0" w:line="360" w:lineRule="auto"/>
        <w:jc w:val="both"/>
        <w:rPr>
          <w:rFonts w:ascii="Arial,Bold" w:hAnsi="Arial,Bold" w:cs="Arial,Bold"/>
          <w:b/>
          <w:bCs/>
          <w:color w:val="1F497D" w:themeColor="text2"/>
          <w:sz w:val="24"/>
          <w:szCs w:val="24"/>
        </w:rPr>
      </w:pPr>
      <w:r w:rsidRPr="003A5294">
        <w:rPr>
          <w:rFonts w:ascii="Arial,Bold" w:hAnsi="Arial,Bold" w:cs="Arial,Bold"/>
          <w:b/>
          <w:bCs/>
          <w:color w:val="1F497D" w:themeColor="text2"/>
          <w:sz w:val="24"/>
          <w:szCs w:val="24"/>
        </w:rPr>
        <w:t xml:space="preserve">Kurz je určen pro: </w:t>
      </w:r>
    </w:p>
    <w:p w:rsidR="0094166C" w:rsidRPr="0094166C" w:rsidRDefault="0094166C" w:rsidP="00A46780">
      <w:pPr>
        <w:autoSpaceDE w:val="0"/>
        <w:autoSpaceDN w:val="0"/>
        <w:adjustRightInd w:val="0"/>
        <w:spacing w:after="0" w:line="360" w:lineRule="auto"/>
        <w:jc w:val="both"/>
        <w:rPr>
          <w:rFonts w:ascii="Verdana" w:hAnsi="Verdana"/>
          <w:sz w:val="24"/>
          <w:szCs w:val="24"/>
        </w:rPr>
      </w:pPr>
      <w:r w:rsidRPr="0094166C">
        <w:rPr>
          <w:rFonts w:ascii="Verdana" w:hAnsi="Verdana"/>
          <w:sz w:val="24"/>
          <w:szCs w:val="24"/>
        </w:rPr>
        <w:t>Samostatné odborné pracovníky ve výzkumu, technologii, ekonomice, ekonometrii, pracovníky odpovědné za klasifikaci dat, posuzování veličin a</w:t>
      </w:r>
      <w:r w:rsidR="00996240">
        <w:rPr>
          <w:rFonts w:ascii="Verdana" w:hAnsi="Verdana"/>
          <w:sz w:val="24"/>
          <w:szCs w:val="24"/>
        </w:rPr>
        <w:t> </w:t>
      </w:r>
      <w:r w:rsidRPr="0094166C">
        <w:rPr>
          <w:rFonts w:ascii="Verdana" w:hAnsi="Verdana"/>
          <w:sz w:val="24"/>
          <w:szCs w:val="24"/>
        </w:rPr>
        <w:t xml:space="preserve">jejich vztahů, zlepšování jakosti. </w:t>
      </w:r>
    </w:p>
    <w:p w:rsidR="0094166C" w:rsidRDefault="0094166C" w:rsidP="00A46780">
      <w:pPr>
        <w:autoSpaceDE w:val="0"/>
        <w:autoSpaceDN w:val="0"/>
        <w:adjustRightInd w:val="0"/>
        <w:spacing w:after="0" w:line="360" w:lineRule="auto"/>
        <w:jc w:val="both"/>
        <w:rPr>
          <w:rFonts w:ascii="Verdana" w:hAnsi="Verdana"/>
          <w:sz w:val="15"/>
          <w:szCs w:val="15"/>
        </w:rPr>
      </w:pPr>
    </w:p>
    <w:p w:rsidR="00CF0FC5" w:rsidRPr="003A5294" w:rsidRDefault="00CF0FC5" w:rsidP="00A46780">
      <w:pPr>
        <w:autoSpaceDE w:val="0"/>
        <w:autoSpaceDN w:val="0"/>
        <w:adjustRightInd w:val="0"/>
        <w:spacing w:after="0" w:line="360" w:lineRule="auto"/>
        <w:jc w:val="both"/>
        <w:rPr>
          <w:rFonts w:ascii="Arial,Bold" w:hAnsi="Arial,Bold" w:cs="Arial,Bold"/>
          <w:b/>
          <w:bCs/>
          <w:color w:val="1F497D" w:themeColor="text2"/>
          <w:sz w:val="24"/>
          <w:szCs w:val="24"/>
        </w:rPr>
      </w:pPr>
      <w:r w:rsidRPr="003A5294">
        <w:rPr>
          <w:rFonts w:ascii="Arial,Bold" w:hAnsi="Arial,Bold" w:cs="Arial,Bold"/>
          <w:b/>
          <w:bCs/>
          <w:color w:val="1F497D" w:themeColor="text2"/>
          <w:sz w:val="24"/>
          <w:szCs w:val="24"/>
        </w:rPr>
        <w:t xml:space="preserve">Předpoklady: </w:t>
      </w:r>
    </w:p>
    <w:p w:rsidR="0094166C" w:rsidRPr="0094166C" w:rsidRDefault="0094166C" w:rsidP="0094166C">
      <w:pPr>
        <w:autoSpaceDE w:val="0"/>
        <w:autoSpaceDN w:val="0"/>
        <w:adjustRightInd w:val="0"/>
        <w:spacing w:after="0" w:line="360" w:lineRule="auto"/>
        <w:jc w:val="both"/>
        <w:rPr>
          <w:rFonts w:ascii="Verdana" w:hAnsi="Verdana"/>
          <w:sz w:val="24"/>
          <w:szCs w:val="24"/>
        </w:rPr>
      </w:pPr>
      <w:r w:rsidRPr="0094166C">
        <w:rPr>
          <w:rFonts w:ascii="Verdana" w:hAnsi="Verdana"/>
          <w:sz w:val="24"/>
          <w:szCs w:val="24"/>
        </w:rPr>
        <w:t>Kurz Q1</w:t>
      </w:r>
      <w:r w:rsidR="00996240">
        <w:rPr>
          <w:rFonts w:ascii="Verdana" w:hAnsi="Verdana"/>
          <w:sz w:val="24"/>
          <w:szCs w:val="24"/>
        </w:rPr>
        <w:t xml:space="preserve"> (analýza jednorozměrných dat)</w:t>
      </w:r>
      <w:r w:rsidRPr="0094166C">
        <w:rPr>
          <w:rFonts w:ascii="Verdana" w:hAnsi="Verdana"/>
          <w:sz w:val="24"/>
          <w:szCs w:val="24"/>
        </w:rPr>
        <w:t>, nebo M1</w:t>
      </w:r>
      <w:r w:rsidR="00996240">
        <w:rPr>
          <w:rFonts w:ascii="Verdana" w:hAnsi="Verdana"/>
          <w:sz w:val="24"/>
          <w:szCs w:val="24"/>
        </w:rPr>
        <w:t xml:space="preserve"> (analýza rozptylu a plánování experimentu)</w:t>
      </w:r>
      <w:bookmarkStart w:id="0" w:name="_GoBack"/>
      <w:bookmarkEnd w:id="0"/>
      <w:r w:rsidRPr="0094166C">
        <w:rPr>
          <w:rFonts w:ascii="Verdana" w:hAnsi="Verdana"/>
          <w:sz w:val="24"/>
          <w:szCs w:val="24"/>
        </w:rPr>
        <w:t>, nebo ekvivalentní znalosti.</w:t>
      </w:r>
    </w:p>
    <w:p w:rsidR="00A46780" w:rsidRPr="00A46780" w:rsidRDefault="00A46780" w:rsidP="00A46780">
      <w:pPr>
        <w:autoSpaceDE w:val="0"/>
        <w:autoSpaceDN w:val="0"/>
        <w:adjustRightInd w:val="0"/>
        <w:spacing w:after="0" w:line="360" w:lineRule="auto"/>
        <w:jc w:val="both"/>
        <w:rPr>
          <w:rFonts w:ascii="Arial,Bold" w:hAnsi="Arial,Bold" w:cs="Arial,Bold"/>
          <w:b/>
          <w:bCs/>
          <w:color w:val="1F497D" w:themeColor="text2"/>
          <w:sz w:val="20"/>
          <w:szCs w:val="20"/>
        </w:rPr>
      </w:pPr>
    </w:p>
    <w:p w:rsidR="00CF0FC5" w:rsidRPr="003A5294" w:rsidRDefault="00CF0FC5" w:rsidP="00A46780">
      <w:pPr>
        <w:autoSpaceDE w:val="0"/>
        <w:autoSpaceDN w:val="0"/>
        <w:adjustRightInd w:val="0"/>
        <w:spacing w:after="0" w:line="360" w:lineRule="auto"/>
        <w:jc w:val="both"/>
        <w:rPr>
          <w:rFonts w:ascii="Arial,Bold" w:hAnsi="Arial,Bold" w:cs="Arial,Bold"/>
          <w:b/>
          <w:bCs/>
          <w:sz w:val="24"/>
          <w:szCs w:val="24"/>
        </w:rPr>
      </w:pPr>
      <w:r w:rsidRPr="003A5294">
        <w:rPr>
          <w:rFonts w:ascii="Arial,Bold" w:hAnsi="Arial,Bold" w:cs="Arial,Bold"/>
          <w:b/>
          <w:bCs/>
          <w:color w:val="1F497D" w:themeColor="text2"/>
          <w:sz w:val="24"/>
          <w:szCs w:val="24"/>
        </w:rPr>
        <w:t>Program:</w:t>
      </w:r>
      <w:r w:rsidRPr="003A5294">
        <w:rPr>
          <w:rFonts w:ascii="Arial,Bold" w:hAnsi="Arial,Bold" w:cs="Arial,Bold"/>
          <w:b/>
          <w:bCs/>
          <w:sz w:val="24"/>
          <w:szCs w:val="24"/>
        </w:rPr>
        <w:t xml:space="preserve"> </w:t>
      </w:r>
    </w:p>
    <w:p w:rsidR="0093371A" w:rsidRPr="0094166C" w:rsidRDefault="0094166C" w:rsidP="00A46780">
      <w:pPr>
        <w:spacing w:line="360" w:lineRule="auto"/>
        <w:jc w:val="both"/>
        <w:rPr>
          <w:rFonts w:ascii="Arial" w:hAnsi="Arial" w:cs="Arial"/>
          <w:b/>
          <w:color w:val="1F497D" w:themeColor="text2"/>
          <w:sz w:val="24"/>
          <w:szCs w:val="24"/>
        </w:rPr>
      </w:pPr>
      <w:r w:rsidRPr="0094166C">
        <w:rPr>
          <w:rFonts w:ascii="Verdana" w:hAnsi="Verdana"/>
          <w:sz w:val="24"/>
          <w:szCs w:val="24"/>
        </w:rPr>
        <w:t>Vlastnosti normálního rozdělení, metoda nejmenších čtverců, podmíněná střední hodnota, regresní přímka, geometrie regrese, vícenásobná regrese, transformace proměnných, polynomická regrese, odhady parametrů, statistické vlastnosti parametrů, predikce, regresní diagnostika, porušení předpokladů nejmenších čtverců, testování a</w:t>
      </w:r>
      <w:r w:rsidR="00996240">
        <w:rPr>
          <w:rFonts w:ascii="Verdana" w:hAnsi="Verdana"/>
          <w:sz w:val="24"/>
          <w:szCs w:val="24"/>
        </w:rPr>
        <w:t> </w:t>
      </w:r>
      <w:r w:rsidRPr="0094166C">
        <w:rPr>
          <w:rFonts w:ascii="Verdana" w:hAnsi="Verdana"/>
          <w:sz w:val="24"/>
          <w:szCs w:val="24"/>
        </w:rPr>
        <w:t>posuzování modelů, stepwise regrese, individuální konzultace a</w:t>
      </w:r>
      <w:r w:rsidR="00996240">
        <w:rPr>
          <w:rFonts w:ascii="Verdana" w:hAnsi="Verdana"/>
          <w:sz w:val="24"/>
          <w:szCs w:val="24"/>
        </w:rPr>
        <w:t> </w:t>
      </w:r>
      <w:r w:rsidRPr="0094166C">
        <w:rPr>
          <w:rFonts w:ascii="Verdana" w:hAnsi="Verdana"/>
          <w:sz w:val="24"/>
          <w:szCs w:val="24"/>
        </w:rPr>
        <w:t>doporučení.</w:t>
      </w:r>
    </w:p>
    <w:p w:rsidR="00CF0FC5" w:rsidRDefault="00CF0FC5" w:rsidP="00A46780">
      <w:pPr>
        <w:spacing w:line="360" w:lineRule="auto"/>
        <w:jc w:val="both"/>
        <w:rPr>
          <w:rFonts w:ascii="Arial" w:hAnsi="Arial" w:cs="Arial"/>
          <w:sz w:val="24"/>
          <w:szCs w:val="24"/>
        </w:rPr>
      </w:pPr>
      <w:r w:rsidRPr="003A5294">
        <w:rPr>
          <w:rFonts w:ascii="Arial" w:hAnsi="Arial" w:cs="Arial"/>
          <w:b/>
          <w:color w:val="1F497D" w:themeColor="text2"/>
          <w:sz w:val="24"/>
          <w:szCs w:val="24"/>
        </w:rPr>
        <w:t>Cena kurzu:</w:t>
      </w:r>
      <w:r w:rsidRPr="003A5294">
        <w:rPr>
          <w:rFonts w:ascii="Arial" w:hAnsi="Arial" w:cs="Arial"/>
          <w:color w:val="1F497D" w:themeColor="text2"/>
          <w:sz w:val="24"/>
          <w:szCs w:val="24"/>
        </w:rPr>
        <w:tab/>
      </w:r>
      <w:r w:rsidR="00297864">
        <w:rPr>
          <w:rFonts w:ascii="Arial" w:hAnsi="Arial" w:cs="Arial"/>
          <w:color w:val="1F497D" w:themeColor="text2"/>
          <w:sz w:val="24"/>
          <w:szCs w:val="24"/>
        </w:rPr>
        <w:t xml:space="preserve"> </w:t>
      </w:r>
      <w:r w:rsidR="0094166C">
        <w:rPr>
          <w:rFonts w:ascii="Arial" w:hAnsi="Arial" w:cs="Arial"/>
          <w:sz w:val="24"/>
          <w:szCs w:val="24"/>
        </w:rPr>
        <w:t>9.500</w:t>
      </w:r>
      <w:r w:rsidRPr="003A5294">
        <w:rPr>
          <w:rFonts w:ascii="Arial" w:hAnsi="Arial" w:cs="Arial"/>
          <w:sz w:val="24"/>
          <w:szCs w:val="24"/>
        </w:rPr>
        <w:t>,- Kč (bez 21%DPH)</w:t>
      </w:r>
    </w:p>
    <w:p w:rsidR="002870C7" w:rsidRDefault="002870C7" w:rsidP="002870C7">
      <w:pPr>
        <w:jc w:val="both"/>
      </w:pPr>
      <w:r w:rsidRPr="00297864">
        <w:t xml:space="preserve">Dokladem o absolvování kurzu je </w:t>
      </w:r>
      <w:r w:rsidRPr="004A4423">
        <w:rPr>
          <w:b/>
          <w:i/>
        </w:rPr>
        <w:t>CERTIFIKÁT O ABSOLVOVÁNÍ KURZU</w:t>
      </w:r>
    </w:p>
    <w:p w:rsidR="002870C7" w:rsidRDefault="0094166C" w:rsidP="00996240">
      <w:pPr>
        <w:ind w:left="2124" w:firstLine="708"/>
        <w:rPr>
          <w:rFonts w:ascii="Arial" w:hAnsi="Arial" w:cs="Arial"/>
          <w:b/>
          <w:color w:val="1F497D" w:themeColor="text2"/>
          <w:sz w:val="28"/>
          <w:szCs w:val="28"/>
        </w:rPr>
      </w:pPr>
      <w:r>
        <w:rPr>
          <w:rFonts w:ascii="Verdana" w:hAnsi="Verdana"/>
          <w:noProof/>
          <w:sz w:val="15"/>
          <w:szCs w:val="15"/>
          <w:lang w:eastAsia="cs-CZ"/>
        </w:rPr>
        <w:drawing>
          <wp:inline distT="0" distB="0" distL="0" distR="0">
            <wp:extent cx="935129" cy="584554"/>
            <wp:effectExtent l="0" t="0" r="0" b="6350"/>
            <wp:docPr id="6" name="Obrázek 6" descr="Kurz 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urz M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41122" cy="588300"/>
                    </a:xfrm>
                    <a:prstGeom prst="rect">
                      <a:avLst/>
                    </a:prstGeom>
                    <a:noFill/>
                    <a:ln>
                      <a:noFill/>
                    </a:ln>
                  </pic:spPr>
                </pic:pic>
              </a:graphicData>
            </a:graphic>
          </wp:inline>
        </w:drawing>
      </w:r>
    </w:p>
    <w:p w:rsidR="002870C7" w:rsidRDefault="002870C7" w:rsidP="002870C7">
      <w:pPr>
        <w:framePr w:h="0" w:hSpace="180" w:wrap="around" w:vAnchor="text" w:hAnchor="page" w:x="698" w:y="1"/>
        <w:tabs>
          <w:tab w:val="left" w:pos="-720"/>
        </w:tabs>
        <w:rPr>
          <w:rFonts w:ascii="Courier New" w:hAnsi="Courier New"/>
          <w:spacing w:val="-3"/>
        </w:rPr>
      </w:pPr>
      <w:r>
        <w:rPr>
          <w:rFonts w:ascii="Courier New" w:hAnsi="Courier New"/>
          <w:noProof/>
          <w:spacing w:val="-3"/>
          <w:lang w:eastAsia="cs-CZ"/>
        </w:rPr>
        <w:lastRenderedPageBreak/>
        <w:drawing>
          <wp:inline distT="0" distB="0" distL="0" distR="0" wp14:anchorId="6A361B31" wp14:editId="38BE2654">
            <wp:extent cx="1911927" cy="87630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1927" cy="876300"/>
                    </a:xfrm>
                    <a:prstGeom prst="rect">
                      <a:avLst/>
                    </a:prstGeom>
                    <a:noFill/>
                    <a:ln>
                      <a:noFill/>
                    </a:ln>
                  </pic:spPr>
                </pic:pic>
              </a:graphicData>
            </a:graphic>
          </wp:inline>
        </w:drawing>
      </w:r>
    </w:p>
    <w:p w:rsidR="002870C7" w:rsidRDefault="002870C7" w:rsidP="002870C7">
      <w:pPr>
        <w:ind w:left="7080" w:firstLine="708"/>
        <w:jc w:val="center"/>
        <w:rPr>
          <w:b/>
          <w:color w:val="0070C0"/>
          <w:sz w:val="44"/>
          <w:lang w:val="pt-BR"/>
        </w:rPr>
      </w:pPr>
      <w:r>
        <w:rPr>
          <w:b/>
          <w:noProof/>
          <w:sz w:val="44"/>
          <w:lang w:eastAsia="cs-CZ"/>
        </w:rPr>
        <w:drawing>
          <wp:inline distT="0" distB="0" distL="0" distR="0" wp14:anchorId="55DD059E" wp14:editId="1B2D698C">
            <wp:extent cx="1140148" cy="1349415"/>
            <wp:effectExtent l="0" t="0" r="3175" b="3175"/>
            <wp:docPr id="2" name="Obrázek 2" descr="\\DLINK-34C5CA\Volume_1-1\Karel\Document\@TBSA Academy\Logo_Pl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LINK-34C5CA\Volume_1-1\Karel\Document\@TBSA Academy\Logo_Plai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6467" cy="1356894"/>
                    </a:xfrm>
                    <a:prstGeom prst="rect">
                      <a:avLst/>
                    </a:prstGeom>
                    <a:noFill/>
                    <a:ln>
                      <a:noFill/>
                    </a:ln>
                  </pic:spPr>
                </pic:pic>
              </a:graphicData>
            </a:graphic>
          </wp:inline>
        </w:drawing>
      </w:r>
    </w:p>
    <w:p w:rsidR="002870C7" w:rsidRDefault="002870C7" w:rsidP="002870C7">
      <w:pPr>
        <w:jc w:val="center"/>
        <w:rPr>
          <w:b/>
          <w:color w:val="0070C0"/>
          <w:sz w:val="44"/>
          <w:lang w:val="pt-BR"/>
        </w:rPr>
      </w:pPr>
      <w:r>
        <w:rPr>
          <w:b/>
          <w:color w:val="0070C0"/>
          <w:sz w:val="44"/>
          <w:lang w:val="pt-BR"/>
        </w:rPr>
        <w:t>TBSA – TriloByte Statistical Academy</w:t>
      </w:r>
    </w:p>
    <w:p w:rsidR="002870C7" w:rsidRPr="002870C7" w:rsidRDefault="002870C7" w:rsidP="002870C7">
      <w:pPr>
        <w:jc w:val="center"/>
        <w:rPr>
          <w:b/>
          <w:color w:val="0070C0"/>
          <w:sz w:val="16"/>
          <w:szCs w:val="16"/>
          <w:lang w:val="pt-BR"/>
        </w:rPr>
      </w:pPr>
    </w:p>
    <w:p w:rsidR="002870C7" w:rsidRPr="0094166C" w:rsidRDefault="002870C7" w:rsidP="002870C7">
      <w:pPr>
        <w:rPr>
          <w:b/>
          <w:bCs/>
          <w:sz w:val="32"/>
          <w:szCs w:val="32"/>
          <w:lang w:val="pt-BR"/>
        </w:rPr>
      </w:pPr>
      <w:r>
        <w:rPr>
          <w:bCs/>
          <w:sz w:val="28"/>
          <w:lang w:val="pt-BR"/>
        </w:rPr>
        <w:t xml:space="preserve">kurz:  </w:t>
      </w:r>
      <w:r>
        <w:rPr>
          <w:bCs/>
          <w:sz w:val="28"/>
          <w:lang w:val="pt-BR"/>
        </w:rPr>
        <w:tab/>
      </w:r>
      <w:r>
        <w:rPr>
          <w:bCs/>
          <w:sz w:val="28"/>
          <w:lang w:val="pt-BR"/>
        </w:rPr>
        <w:tab/>
      </w:r>
      <w:r w:rsidR="0094166C">
        <w:rPr>
          <w:b/>
          <w:bCs/>
          <w:sz w:val="36"/>
          <w:szCs w:val="36"/>
          <w:lang w:val="pt-BR"/>
        </w:rPr>
        <w:t xml:space="preserve">M2 – Regresní analýza 1 </w:t>
      </w:r>
      <w:r w:rsidR="0094166C" w:rsidRPr="0094166C">
        <w:rPr>
          <w:b/>
          <w:bCs/>
          <w:sz w:val="32"/>
          <w:szCs w:val="32"/>
          <w:lang w:val="pt-BR"/>
        </w:rPr>
        <w:t>(Regression Analysis – Basic)</w:t>
      </w:r>
    </w:p>
    <w:p w:rsidR="002870C7" w:rsidRPr="002870C7" w:rsidRDefault="002870C7" w:rsidP="002870C7">
      <w:pPr>
        <w:rPr>
          <w:b/>
          <w:bCs/>
          <w:sz w:val="16"/>
          <w:szCs w:val="16"/>
          <w:lang w:val="pt-BR"/>
        </w:rPr>
      </w:pPr>
    </w:p>
    <w:p w:rsidR="002870C7" w:rsidRDefault="002870C7" w:rsidP="002870C7">
      <w:pPr>
        <w:rPr>
          <w:b/>
          <w:bCs/>
          <w:sz w:val="28"/>
          <w:lang w:val="pt-BR"/>
        </w:rPr>
      </w:pPr>
      <w:r w:rsidRPr="00FE0903">
        <w:rPr>
          <w:bCs/>
          <w:sz w:val="28"/>
          <w:lang w:val="pt-BR"/>
        </w:rPr>
        <w:t>termín konání:</w:t>
      </w:r>
      <w:r>
        <w:rPr>
          <w:b/>
          <w:bCs/>
          <w:sz w:val="28"/>
          <w:lang w:val="pt-BR"/>
        </w:rPr>
        <w:tab/>
      </w:r>
      <w:r w:rsidR="0094166C">
        <w:rPr>
          <w:b/>
          <w:bCs/>
          <w:sz w:val="28"/>
          <w:lang w:val="pt-BR"/>
        </w:rPr>
        <w:t>25. – 26. října</w:t>
      </w:r>
      <w:r>
        <w:rPr>
          <w:b/>
          <w:bCs/>
          <w:sz w:val="28"/>
          <w:lang w:val="pt-BR"/>
        </w:rPr>
        <w:t xml:space="preserve"> 2017</w:t>
      </w:r>
    </w:p>
    <w:p w:rsidR="002870C7" w:rsidRDefault="002870C7" w:rsidP="002870C7">
      <w:pPr>
        <w:rPr>
          <w:b/>
          <w:bCs/>
          <w:sz w:val="28"/>
          <w:lang w:val="pt-BR"/>
        </w:rPr>
      </w:pPr>
      <w:r w:rsidRPr="00FE0903">
        <w:rPr>
          <w:bCs/>
          <w:sz w:val="28"/>
          <w:lang w:val="pt-BR"/>
        </w:rPr>
        <w:t>místo konání:</w:t>
      </w:r>
      <w:r>
        <w:rPr>
          <w:b/>
          <w:bCs/>
          <w:sz w:val="28"/>
          <w:lang w:val="pt-BR"/>
        </w:rPr>
        <w:tab/>
        <w:t xml:space="preserve">školící středisko TriloByte Statistical Software s.r.o., </w:t>
      </w:r>
    </w:p>
    <w:p w:rsidR="002870C7" w:rsidRPr="009027EE" w:rsidRDefault="002870C7" w:rsidP="002870C7">
      <w:pPr>
        <w:ind w:left="1416" w:firstLine="708"/>
        <w:rPr>
          <w:b/>
          <w:bCs/>
          <w:sz w:val="28"/>
          <w:lang w:val="pt-BR"/>
        </w:rPr>
      </w:pPr>
      <w:r>
        <w:rPr>
          <w:b/>
          <w:bCs/>
          <w:sz w:val="28"/>
          <w:lang w:val="pt-BR"/>
        </w:rPr>
        <w:t>K Jarošku 300, Staré Hradiště</w:t>
      </w:r>
    </w:p>
    <w:p w:rsidR="002870C7" w:rsidRPr="002870C7" w:rsidRDefault="002870C7" w:rsidP="002870C7">
      <w:pPr>
        <w:jc w:val="center"/>
        <w:rPr>
          <w:b/>
          <w:i/>
          <w:sz w:val="16"/>
          <w:szCs w:val="16"/>
          <w:lang w:val="pt-BR"/>
        </w:rPr>
      </w:pPr>
    </w:p>
    <w:p w:rsidR="002870C7" w:rsidRDefault="002870C7" w:rsidP="002870C7">
      <w:pPr>
        <w:jc w:val="center"/>
        <w:rPr>
          <w:b/>
          <w:i/>
          <w:sz w:val="28"/>
          <w:lang w:val="pt-BR"/>
        </w:rPr>
      </w:pPr>
      <w:r w:rsidRPr="00FE0903">
        <w:rPr>
          <w:b/>
          <w:i/>
          <w:sz w:val="28"/>
          <w:lang w:val="pt-BR"/>
        </w:rPr>
        <w:t>Přihláška</w:t>
      </w:r>
    </w:p>
    <w:tbl>
      <w:tblPr>
        <w:tblStyle w:val="Mkatabulky"/>
        <w:tblW w:w="0" w:type="auto"/>
        <w:tblLook w:val="04A0" w:firstRow="1" w:lastRow="0" w:firstColumn="1" w:lastColumn="0" w:noHBand="0" w:noVBand="1"/>
      </w:tblPr>
      <w:tblGrid>
        <w:gridCol w:w="4764"/>
        <w:gridCol w:w="4524"/>
      </w:tblGrid>
      <w:tr w:rsidR="002870C7" w:rsidTr="002870C7">
        <w:trPr>
          <w:trHeight w:val="567"/>
        </w:trPr>
        <w:tc>
          <w:tcPr>
            <w:tcW w:w="4764" w:type="dxa"/>
          </w:tcPr>
          <w:p w:rsidR="002870C7" w:rsidRPr="00FE0903" w:rsidRDefault="002870C7" w:rsidP="00DA0B7E">
            <w:pPr>
              <w:rPr>
                <w:b/>
                <w:sz w:val="24"/>
                <w:lang w:val="pt-BR"/>
              </w:rPr>
            </w:pPr>
            <w:r w:rsidRPr="00FE0903">
              <w:rPr>
                <w:b/>
                <w:sz w:val="24"/>
                <w:lang w:val="pt-BR"/>
              </w:rPr>
              <w:t>titul, jméno, příjmení, titul</w:t>
            </w:r>
          </w:p>
        </w:tc>
        <w:tc>
          <w:tcPr>
            <w:tcW w:w="4524" w:type="dxa"/>
          </w:tcPr>
          <w:p w:rsidR="002870C7" w:rsidRDefault="002870C7" w:rsidP="00DA0B7E">
            <w:pPr>
              <w:rPr>
                <w:sz w:val="24"/>
                <w:lang w:val="pt-BR"/>
              </w:rPr>
            </w:pPr>
          </w:p>
        </w:tc>
      </w:tr>
      <w:tr w:rsidR="002870C7" w:rsidTr="002870C7">
        <w:trPr>
          <w:trHeight w:val="567"/>
        </w:trPr>
        <w:tc>
          <w:tcPr>
            <w:tcW w:w="4764" w:type="dxa"/>
          </w:tcPr>
          <w:p w:rsidR="002870C7" w:rsidRPr="00FE0903" w:rsidRDefault="002870C7" w:rsidP="00DA0B7E">
            <w:pPr>
              <w:rPr>
                <w:b/>
                <w:sz w:val="24"/>
                <w:lang w:val="pt-BR"/>
              </w:rPr>
            </w:pPr>
            <w:r w:rsidRPr="00FE0903">
              <w:rPr>
                <w:b/>
                <w:sz w:val="24"/>
                <w:lang w:val="pt-BR"/>
              </w:rPr>
              <w:t>telefon, fax</w:t>
            </w:r>
          </w:p>
        </w:tc>
        <w:tc>
          <w:tcPr>
            <w:tcW w:w="4524" w:type="dxa"/>
          </w:tcPr>
          <w:p w:rsidR="002870C7" w:rsidRDefault="002870C7" w:rsidP="00DA0B7E">
            <w:pPr>
              <w:rPr>
                <w:sz w:val="24"/>
                <w:lang w:val="pt-BR"/>
              </w:rPr>
            </w:pPr>
          </w:p>
        </w:tc>
      </w:tr>
      <w:tr w:rsidR="002870C7" w:rsidTr="002870C7">
        <w:trPr>
          <w:trHeight w:val="567"/>
        </w:trPr>
        <w:tc>
          <w:tcPr>
            <w:tcW w:w="4764" w:type="dxa"/>
          </w:tcPr>
          <w:p w:rsidR="002870C7" w:rsidRPr="00FE0903" w:rsidRDefault="002870C7" w:rsidP="00DA0B7E">
            <w:pPr>
              <w:rPr>
                <w:b/>
                <w:sz w:val="24"/>
                <w:lang w:val="pt-BR"/>
              </w:rPr>
            </w:pPr>
            <w:r w:rsidRPr="00FE0903">
              <w:rPr>
                <w:b/>
                <w:sz w:val="24"/>
                <w:lang w:val="pt-BR"/>
              </w:rPr>
              <w:t>e-mailová adresa</w:t>
            </w:r>
          </w:p>
        </w:tc>
        <w:tc>
          <w:tcPr>
            <w:tcW w:w="4524" w:type="dxa"/>
          </w:tcPr>
          <w:p w:rsidR="002870C7" w:rsidRDefault="002870C7" w:rsidP="00DA0B7E">
            <w:pPr>
              <w:rPr>
                <w:sz w:val="24"/>
                <w:lang w:val="pt-BR"/>
              </w:rPr>
            </w:pPr>
          </w:p>
        </w:tc>
      </w:tr>
      <w:tr w:rsidR="002870C7" w:rsidTr="002870C7">
        <w:trPr>
          <w:trHeight w:val="567"/>
        </w:trPr>
        <w:tc>
          <w:tcPr>
            <w:tcW w:w="4764" w:type="dxa"/>
          </w:tcPr>
          <w:p w:rsidR="002870C7" w:rsidRPr="00FE0903" w:rsidRDefault="002870C7" w:rsidP="00DA0B7E">
            <w:pPr>
              <w:rPr>
                <w:b/>
                <w:sz w:val="24"/>
                <w:lang w:val="pt-BR"/>
              </w:rPr>
            </w:pPr>
            <w:r w:rsidRPr="00FE0903">
              <w:rPr>
                <w:b/>
                <w:sz w:val="24"/>
                <w:lang w:val="pt-BR"/>
              </w:rPr>
              <w:t>zaměstnavatel - název společnosti, VÚ</w:t>
            </w:r>
          </w:p>
        </w:tc>
        <w:tc>
          <w:tcPr>
            <w:tcW w:w="4524" w:type="dxa"/>
          </w:tcPr>
          <w:p w:rsidR="002870C7" w:rsidRDefault="002870C7" w:rsidP="00DA0B7E">
            <w:pPr>
              <w:rPr>
                <w:sz w:val="24"/>
                <w:lang w:val="pt-BR"/>
              </w:rPr>
            </w:pPr>
          </w:p>
          <w:p w:rsidR="0093371A" w:rsidRDefault="0093371A" w:rsidP="00DA0B7E">
            <w:pPr>
              <w:rPr>
                <w:sz w:val="24"/>
                <w:lang w:val="pt-BR"/>
              </w:rPr>
            </w:pPr>
          </w:p>
          <w:p w:rsidR="002870C7" w:rsidRDefault="002870C7" w:rsidP="00DA0B7E">
            <w:pPr>
              <w:rPr>
                <w:sz w:val="24"/>
                <w:lang w:val="pt-BR"/>
              </w:rPr>
            </w:pPr>
          </w:p>
        </w:tc>
      </w:tr>
      <w:tr w:rsidR="0093371A" w:rsidTr="002870C7">
        <w:trPr>
          <w:trHeight w:val="567"/>
        </w:trPr>
        <w:tc>
          <w:tcPr>
            <w:tcW w:w="4764" w:type="dxa"/>
          </w:tcPr>
          <w:p w:rsidR="0093371A" w:rsidRPr="00FE0903" w:rsidRDefault="0093371A" w:rsidP="00DA0B7E">
            <w:pPr>
              <w:rPr>
                <w:b/>
                <w:sz w:val="24"/>
                <w:lang w:val="pt-BR"/>
              </w:rPr>
            </w:pPr>
            <w:r>
              <w:rPr>
                <w:b/>
                <w:sz w:val="24"/>
                <w:lang w:val="pt-BR"/>
              </w:rPr>
              <w:t>pozice</w:t>
            </w:r>
          </w:p>
        </w:tc>
        <w:tc>
          <w:tcPr>
            <w:tcW w:w="4524" w:type="dxa"/>
          </w:tcPr>
          <w:p w:rsidR="0093371A" w:rsidRDefault="0093371A" w:rsidP="00DA0B7E">
            <w:pPr>
              <w:rPr>
                <w:sz w:val="24"/>
                <w:lang w:val="pt-BR"/>
              </w:rPr>
            </w:pPr>
          </w:p>
        </w:tc>
      </w:tr>
      <w:tr w:rsidR="002870C7" w:rsidTr="002870C7">
        <w:trPr>
          <w:trHeight w:val="567"/>
        </w:trPr>
        <w:tc>
          <w:tcPr>
            <w:tcW w:w="4764" w:type="dxa"/>
          </w:tcPr>
          <w:p w:rsidR="002870C7" w:rsidRPr="00FE0903" w:rsidRDefault="002870C7" w:rsidP="00DA0B7E">
            <w:pPr>
              <w:rPr>
                <w:b/>
                <w:sz w:val="24"/>
                <w:lang w:val="pt-BR"/>
              </w:rPr>
            </w:pPr>
            <w:r w:rsidRPr="00FE0903">
              <w:rPr>
                <w:b/>
                <w:sz w:val="24"/>
                <w:lang w:val="pt-BR"/>
              </w:rPr>
              <w:t>adresa zaměstnavatele – ulice, č.p.</w:t>
            </w:r>
          </w:p>
        </w:tc>
        <w:tc>
          <w:tcPr>
            <w:tcW w:w="4524" w:type="dxa"/>
          </w:tcPr>
          <w:p w:rsidR="002870C7" w:rsidRDefault="002870C7" w:rsidP="00DA0B7E">
            <w:pPr>
              <w:rPr>
                <w:sz w:val="24"/>
                <w:lang w:val="pt-BR"/>
              </w:rPr>
            </w:pPr>
          </w:p>
        </w:tc>
      </w:tr>
      <w:tr w:rsidR="002870C7" w:rsidTr="002870C7">
        <w:trPr>
          <w:trHeight w:val="567"/>
        </w:trPr>
        <w:tc>
          <w:tcPr>
            <w:tcW w:w="4764" w:type="dxa"/>
          </w:tcPr>
          <w:p w:rsidR="002870C7" w:rsidRPr="00FE0903" w:rsidRDefault="002870C7" w:rsidP="00DA0B7E">
            <w:pPr>
              <w:rPr>
                <w:b/>
                <w:sz w:val="24"/>
                <w:lang w:val="pt-BR"/>
              </w:rPr>
            </w:pPr>
            <w:r w:rsidRPr="00FE0903">
              <w:rPr>
                <w:b/>
                <w:sz w:val="24"/>
                <w:lang w:val="pt-BR"/>
              </w:rPr>
              <w:t>adresa zaměstnavatele – obec, PSČ</w:t>
            </w:r>
          </w:p>
        </w:tc>
        <w:tc>
          <w:tcPr>
            <w:tcW w:w="4524" w:type="dxa"/>
          </w:tcPr>
          <w:p w:rsidR="002870C7" w:rsidRDefault="002870C7" w:rsidP="00DA0B7E">
            <w:pPr>
              <w:rPr>
                <w:sz w:val="24"/>
                <w:lang w:val="pt-BR"/>
              </w:rPr>
            </w:pPr>
          </w:p>
          <w:p w:rsidR="002870C7" w:rsidRDefault="002870C7" w:rsidP="00DA0B7E">
            <w:pPr>
              <w:rPr>
                <w:sz w:val="24"/>
                <w:lang w:val="pt-BR"/>
              </w:rPr>
            </w:pPr>
          </w:p>
          <w:p w:rsidR="002870C7" w:rsidRDefault="002870C7" w:rsidP="00DA0B7E">
            <w:pPr>
              <w:rPr>
                <w:sz w:val="24"/>
                <w:lang w:val="pt-BR"/>
              </w:rPr>
            </w:pPr>
          </w:p>
        </w:tc>
      </w:tr>
      <w:tr w:rsidR="002870C7" w:rsidTr="002870C7">
        <w:trPr>
          <w:trHeight w:val="567"/>
        </w:trPr>
        <w:tc>
          <w:tcPr>
            <w:tcW w:w="4764" w:type="dxa"/>
          </w:tcPr>
          <w:p w:rsidR="002870C7" w:rsidRPr="00FE0903" w:rsidRDefault="002870C7" w:rsidP="00DA0B7E">
            <w:pPr>
              <w:rPr>
                <w:b/>
                <w:sz w:val="24"/>
                <w:lang w:val="pt-BR"/>
              </w:rPr>
            </w:pPr>
            <w:r w:rsidRPr="00FE0903">
              <w:rPr>
                <w:b/>
                <w:sz w:val="24"/>
                <w:lang w:val="pt-BR"/>
              </w:rPr>
              <w:t>IČ, DIČ zaměstnavatele</w:t>
            </w:r>
          </w:p>
        </w:tc>
        <w:tc>
          <w:tcPr>
            <w:tcW w:w="4524" w:type="dxa"/>
          </w:tcPr>
          <w:p w:rsidR="002870C7" w:rsidRDefault="002870C7" w:rsidP="00DA0B7E">
            <w:pPr>
              <w:rPr>
                <w:sz w:val="24"/>
                <w:lang w:val="pt-BR"/>
              </w:rPr>
            </w:pPr>
          </w:p>
        </w:tc>
      </w:tr>
      <w:tr w:rsidR="002870C7" w:rsidTr="002870C7">
        <w:trPr>
          <w:trHeight w:val="567"/>
        </w:trPr>
        <w:tc>
          <w:tcPr>
            <w:tcW w:w="4764" w:type="dxa"/>
          </w:tcPr>
          <w:p w:rsidR="002870C7" w:rsidRPr="00FE0903" w:rsidRDefault="002870C7" w:rsidP="00DA0B7E">
            <w:pPr>
              <w:rPr>
                <w:b/>
                <w:sz w:val="24"/>
                <w:lang w:val="pt-BR"/>
              </w:rPr>
            </w:pPr>
            <w:r w:rsidRPr="00FE0903">
              <w:rPr>
                <w:b/>
                <w:sz w:val="24"/>
                <w:lang w:val="pt-BR"/>
              </w:rPr>
              <w:t>bankovní spojení – č. účtu, kód banky</w:t>
            </w:r>
          </w:p>
        </w:tc>
        <w:tc>
          <w:tcPr>
            <w:tcW w:w="4524" w:type="dxa"/>
          </w:tcPr>
          <w:p w:rsidR="002870C7" w:rsidRDefault="002870C7" w:rsidP="00DA0B7E">
            <w:pPr>
              <w:rPr>
                <w:sz w:val="24"/>
                <w:lang w:val="pt-BR"/>
              </w:rPr>
            </w:pPr>
          </w:p>
        </w:tc>
      </w:tr>
      <w:tr w:rsidR="002870C7" w:rsidTr="002870C7">
        <w:trPr>
          <w:trHeight w:val="567"/>
        </w:trPr>
        <w:tc>
          <w:tcPr>
            <w:tcW w:w="4764" w:type="dxa"/>
          </w:tcPr>
          <w:p w:rsidR="002870C7" w:rsidRPr="00FE0903" w:rsidRDefault="002870C7" w:rsidP="00DA0B7E">
            <w:pPr>
              <w:rPr>
                <w:b/>
                <w:sz w:val="24"/>
                <w:lang w:val="pt-BR"/>
              </w:rPr>
            </w:pPr>
            <w:r w:rsidRPr="00FE0903">
              <w:rPr>
                <w:b/>
                <w:sz w:val="24"/>
                <w:lang w:val="pt-BR"/>
              </w:rPr>
              <w:t xml:space="preserve">kontaktní osoba </w:t>
            </w:r>
            <w:r>
              <w:rPr>
                <w:b/>
                <w:sz w:val="24"/>
                <w:lang w:val="pt-BR"/>
              </w:rPr>
              <w:t>–</w:t>
            </w:r>
            <w:r w:rsidRPr="00FE0903">
              <w:rPr>
                <w:b/>
                <w:sz w:val="24"/>
                <w:lang w:val="pt-BR"/>
              </w:rPr>
              <w:t xml:space="preserve"> vzdělávání</w:t>
            </w:r>
            <w:r>
              <w:rPr>
                <w:b/>
                <w:sz w:val="24"/>
                <w:lang w:val="pt-BR"/>
              </w:rPr>
              <w:t>, HR</w:t>
            </w:r>
          </w:p>
        </w:tc>
        <w:tc>
          <w:tcPr>
            <w:tcW w:w="4524" w:type="dxa"/>
          </w:tcPr>
          <w:p w:rsidR="002870C7" w:rsidRDefault="002870C7" w:rsidP="00DA0B7E">
            <w:pPr>
              <w:rPr>
                <w:sz w:val="24"/>
                <w:lang w:val="pt-BR"/>
              </w:rPr>
            </w:pPr>
          </w:p>
        </w:tc>
      </w:tr>
    </w:tbl>
    <w:p w:rsidR="002870C7" w:rsidRDefault="002870C7" w:rsidP="002870C7">
      <w:pPr>
        <w:rPr>
          <w:sz w:val="24"/>
          <w:lang w:val="pt-BR"/>
        </w:rPr>
      </w:pPr>
      <w:r>
        <w:rPr>
          <w:sz w:val="24"/>
          <w:lang w:val="pt-BR"/>
        </w:rPr>
        <w:t>Vyplňte laskavě všechny kolonky.</w:t>
      </w:r>
    </w:p>
    <w:sectPr w:rsidR="002870C7" w:rsidSect="003A5294">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Arial,Bold">
    <w:altName w:val="Arial"/>
    <w:panose1 w:val="00000000000000000000"/>
    <w:charset w:val="00"/>
    <w:family w:val="swiss"/>
    <w:notTrueType/>
    <w:pitch w:val="default"/>
    <w:sig w:usb0="00000005" w:usb1="00000000" w:usb2="00000000" w:usb3="00000000" w:csb0="00000003" w:csb1="00000000"/>
  </w:font>
  <w:font w:name="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C5"/>
    <w:rsid w:val="00076E2C"/>
    <w:rsid w:val="00080A12"/>
    <w:rsid w:val="000A139D"/>
    <w:rsid w:val="001433D7"/>
    <w:rsid w:val="00174B6B"/>
    <w:rsid w:val="001E035E"/>
    <w:rsid w:val="0021642A"/>
    <w:rsid w:val="002870C7"/>
    <w:rsid w:val="00297864"/>
    <w:rsid w:val="003A5294"/>
    <w:rsid w:val="0044576B"/>
    <w:rsid w:val="004707BF"/>
    <w:rsid w:val="004A4423"/>
    <w:rsid w:val="005227D7"/>
    <w:rsid w:val="006A335E"/>
    <w:rsid w:val="008A46EB"/>
    <w:rsid w:val="0093371A"/>
    <w:rsid w:val="0094166C"/>
    <w:rsid w:val="00996240"/>
    <w:rsid w:val="009C707D"/>
    <w:rsid w:val="00A46780"/>
    <w:rsid w:val="00C025DE"/>
    <w:rsid w:val="00C070A5"/>
    <w:rsid w:val="00CD6AC6"/>
    <w:rsid w:val="00CF0FC5"/>
    <w:rsid w:val="00CF3CA8"/>
    <w:rsid w:val="00D44676"/>
    <w:rsid w:val="00DC59ED"/>
    <w:rsid w:val="00E646DA"/>
    <w:rsid w:val="00F0506B"/>
    <w:rsid w:val="00F36F7D"/>
    <w:rsid w:val="00F640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F0F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0FC5"/>
    <w:rPr>
      <w:rFonts w:ascii="Tahoma" w:hAnsi="Tahoma" w:cs="Tahoma"/>
      <w:sz w:val="16"/>
      <w:szCs w:val="16"/>
    </w:rPr>
  </w:style>
  <w:style w:type="table" w:styleId="Mkatabulky">
    <w:name w:val="Table Grid"/>
    <w:basedOn w:val="Normlntabulka"/>
    <w:uiPriority w:val="59"/>
    <w:rsid w:val="00CF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A44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F0FC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F0FC5"/>
    <w:rPr>
      <w:rFonts w:ascii="Tahoma" w:hAnsi="Tahoma" w:cs="Tahoma"/>
      <w:sz w:val="16"/>
      <w:szCs w:val="16"/>
    </w:rPr>
  </w:style>
  <w:style w:type="table" w:styleId="Mkatabulky">
    <w:name w:val="Table Grid"/>
    <w:basedOn w:val="Normlntabulka"/>
    <w:uiPriority w:val="59"/>
    <w:rsid w:val="00CF0F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4A44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232</Words>
  <Characters>1375</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dc:creator>
  <cp:lastModifiedBy>Marcela</cp:lastModifiedBy>
  <cp:revision>4</cp:revision>
  <cp:lastPrinted>2017-08-22T07:39:00Z</cp:lastPrinted>
  <dcterms:created xsi:type="dcterms:W3CDTF">2017-08-22T07:35:00Z</dcterms:created>
  <dcterms:modified xsi:type="dcterms:W3CDTF">2017-08-22T07:39:00Z</dcterms:modified>
</cp:coreProperties>
</file>